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51" w:rsidRPr="00472C51" w:rsidRDefault="00472C51" w:rsidP="00472C5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72C5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Az USA felemelkedése</w:t>
      </w:r>
    </w:p>
    <w:p w:rsidR="00472C51" w:rsidRPr="00472C51" w:rsidRDefault="00472C51" w:rsidP="00472C51">
      <w:pPr>
        <w:spacing w:after="12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472C51">
        <w:rPr>
          <w:rFonts w:ascii="Times New Roman" w:eastAsia="Times New Roman" w:hAnsi="Times New Roman" w:cs="Times New Roman"/>
          <w:b/>
          <w:i/>
          <w:lang w:eastAsia="hu-HU"/>
        </w:rPr>
        <w:t>Észak és Dél ellentéte—eltérő fejlődésük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409575</wp:posOffset>
                </wp:positionV>
                <wp:extent cx="340360" cy="45085"/>
                <wp:effectExtent l="6350" t="17780" r="24765" b="13335"/>
                <wp:wrapNone/>
                <wp:docPr id="14" name="Jobbra nyí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45085"/>
                        </a:xfrm>
                        <a:prstGeom prst="rightArrow">
                          <a:avLst>
                            <a:gd name="adj1" fmla="val 50000"/>
                            <a:gd name="adj2" fmla="val 1887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14" o:spid="_x0000_s1026" type="#_x0000_t13" style="position:absolute;margin-left:280.25pt;margin-top:32.25pt;width:26.8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35560</wp:posOffset>
                </wp:positionV>
                <wp:extent cx="349885" cy="90805"/>
                <wp:effectExtent l="10160" t="15240" r="20955" b="8255"/>
                <wp:wrapNone/>
                <wp:docPr id="13" name="Jobbra nyí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90805"/>
                        </a:xfrm>
                        <a:prstGeom prst="rightArrow">
                          <a:avLst>
                            <a:gd name="adj1" fmla="val 50000"/>
                            <a:gd name="adj2" fmla="val 963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Jobbra nyíl 13" o:spid="_x0000_s1026" type="#_x0000_t13" style="position:absolute;margin-left:288.05pt;margin-top:2.8pt;width:27.5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"/>
            </w:pict>
          </mc:Fallback>
        </mc:AlternateContent>
      </w:r>
      <w:proofErr w:type="spellStart"/>
      <w:r w:rsidRPr="00472C51">
        <w:rPr>
          <w:rFonts w:ascii="Times New Roman" w:eastAsia="Times New Roman" w:hAnsi="Times New Roman" w:cs="Times New Roman"/>
          <w:lang w:eastAsia="hu-HU"/>
        </w:rPr>
        <w:t>-előzmények</w:t>
      </w:r>
      <w:proofErr w:type="spellEnd"/>
      <w:r w:rsidRPr="00472C51">
        <w:rPr>
          <w:rFonts w:ascii="Times New Roman" w:eastAsia="Times New Roman" w:hAnsi="Times New Roman" w:cs="Times New Roman"/>
          <w:lang w:eastAsia="hu-HU"/>
        </w:rPr>
        <w:t>: bevándorlás Európából és Délről (3 milliós</w:t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  <w:t>31 millió fős lakosság)</w:t>
      </w:r>
      <w:r w:rsidRPr="00472C51">
        <w:rPr>
          <w:rFonts w:ascii="Times New Roman" w:eastAsia="Times New Roman" w:hAnsi="Times New Roman" w:cs="Times New Roman"/>
          <w:lang w:eastAsia="hu-HU"/>
        </w:rPr>
        <w:br/>
        <w:t>—a bevándorlás okai: aranyláz Kaliforniában, szökött és szöktetett rabszolgák</w:t>
      </w:r>
      <w:r w:rsidRPr="00472C51">
        <w:rPr>
          <w:rFonts w:ascii="Times New Roman" w:eastAsia="Times New Roman" w:hAnsi="Times New Roman" w:cs="Times New Roman"/>
          <w:lang w:eastAsia="hu-HU"/>
        </w:rPr>
        <w:br/>
        <w:t xml:space="preserve">—először a nagy bevándorlás ellenére is munkaerőhiány </w:t>
      </w:r>
      <w:proofErr w:type="gramStart"/>
      <w:r w:rsidRPr="00472C51">
        <w:rPr>
          <w:rFonts w:ascii="Times New Roman" w:eastAsia="Times New Roman" w:hAnsi="Times New Roman" w:cs="Times New Roman"/>
          <w:lang w:eastAsia="hu-HU"/>
        </w:rPr>
        <w:t>(</w:t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  <w:t>magasak</w:t>
      </w:r>
      <w:proofErr w:type="gramEnd"/>
      <w:r w:rsidRPr="00472C51">
        <w:rPr>
          <w:rFonts w:ascii="Times New Roman" w:eastAsia="Times New Roman" w:hAnsi="Times New Roman" w:cs="Times New Roman"/>
          <w:lang w:eastAsia="hu-HU"/>
        </w:rPr>
        <w:t xml:space="preserve"> a bérek, a munkásnak érdeke jól dolgozni!)</w:t>
      </w:r>
    </w:p>
    <w:p w:rsidR="00472C51" w:rsidRPr="00472C51" w:rsidRDefault="00472C51" w:rsidP="00472C51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472C51">
        <w:rPr>
          <w:rFonts w:ascii="Times New Roman" w:eastAsia="Times New Roman" w:hAnsi="Times New Roman" w:cs="Times New Roman"/>
          <w:lang w:eastAsia="hu-HU"/>
        </w:rPr>
        <w:t>-bővülő</w:t>
      </w:r>
      <w:proofErr w:type="spellEnd"/>
      <w:r w:rsidRPr="00472C51">
        <w:rPr>
          <w:rFonts w:ascii="Times New Roman" w:eastAsia="Times New Roman" w:hAnsi="Times New Roman" w:cs="Times New Roman"/>
          <w:lang w:eastAsia="hu-HU"/>
        </w:rPr>
        <w:t xml:space="preserve"> belső piac: a fogyasztást kiszolgálja és ösztönzi</w:t>
      </w:r>
    </w:p>
    <w:p w:rsidR="00472C51" w:rsidRPr="00472C51" w:rsidRDefault="00472C51" w:rsidP="00472C51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i/>
          <w:noProof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98425</wp:posOffset>
                </wp:positionV>
                <wp:extent cx="385445" cy="635"/>
                <wp:effectExtent l="11430" t="52705" r="22225" b="60960"/>
                <wp:wrapNone/>
                <wp:docPr id="12" name="Egyenes összekötő nyíll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2" o:spid="_x0000_s1026" type="#_x0000_t32" style="position:absolute;margin-left:173.4pt;margin-top:7.75pt;width:30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">
                <v:stroke endarrow="block"/>
              </v:shape>
            </w:pict>
          </mc:Fallback>
        </mc:AlternateContent>
      </w:r>
      <w:r w:rsidRPr="00472C51">
        <w:rPr>
          <w:rFonts w:ascii="Times New Roman" w:eastAsia="Times New Roman" w:hAnsi="Times New Roman" w:cs="Times New Roman"/>
          <w:i/>
          <w:u w:val="single"/>
          <w:lang w:eastAsia="hu-HU"/>
        </w:rPr>
        <w:t>Észak:</w:t>
      </w:r>
      <w:r w:rsidRPr="00472C51">
        <w:rPr>
          <w:rFonts w:ascii="Times New Roman" w:eastAsia="Times New Roman" w:hAnsi="Times New Roman" w:cs="Times New Roman"/>
          <w:lang w:eastAsia="hu-HU"/>
        </w:rPr>
        <w:t xml:space="preserve"> farmergazdaságok és ipar</w:t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b/>
          <w:i/>
          <w:lang w:eastAsia="hu-HU"/>
        </w:rPr>
        <w:t>védvám</w:t>
      </w:r>
      <w:r w:rsidRPr="00472C51">
        <w:rPr>
          <w:rFonts w:ascii="Times New Roman" w:eastAsia="Times New Roman" w:hAnsi="Times New Roman" w:cs="Times New Roman"/>
          <w:lang w:eastAsia="hu-HU"/>
        </w:rPr>
        <w:t xml:space="preserve"> létrehozásában érdekelt (hazai gyapotfeldolgozás, belső piac az északi iparcikkeknek)</w:t>
      </w:r>
    </w:p>
    <w:p w:rsidR="00472C51" w:rsidRPr="00472C51" w:rsidRDefault="00472C51" w:rsidP="00472C51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i/>
          <w:u w:val="single"/>
          <w:lang w:eastAsia="hu-HU"/>
        </w:rPr>
        <w:t>Dél:</w:t>
      </w:r>
      <w:r w:rsidRPr="00472C51">
        <w:rPr>
          <w:rFonts w:ascii="Times New Roman" w:eastAsia="Times New Roman" w:hAnsi="Times New Roman" w:cs="Times New Roman"/>
          <w:lang w:eastAsia="hu-HU"/>
        </w:rPr>
        <w:t xml:space="preserve"> ültetvényes gazdaságok—a gyapot értékesítése a világpiacon, iparcikkek beszerzése </w:t>
      </w:r>
      <w:proofErr w:type="spellStart"/>
      <w:r w:rsidRPr="00472C51">
        <w:rPr>
          <w:rFonts w:ascii="Times New Roman" w:eastAsia="Times New Roman" w:hAnsi="Times New Roman" w:cs="Times New Roman"/>
          <w:lang w:eastAsia="hu-HU"/>
        </w:rPr>
        <w:t>u.innen</w:t>
      </w:r>
      <w:proofErr w:type="spellEnd"/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472C51">
        <w:rPr>
          <w:rFonts w:ascii="Times New Roman" w:eastAsia="Times New Roman" w:hAnsi="Times New Roman" w:cs="Times New Roman"/>
          <w:lang w:eastAsia="hu-HU"/>
        </w:rPr>
        <w:t>-konfliktus</w:t>
      </w:r>
      <w:proofErr w:type="spellEnd"/>
      <w:r w:rsidRPr="00472C51">
        <w:rPr>
          <w:rFonts w:ascii="Times New Roman" w:eastAsia="Times New Roman" w:hAnsi="Times New Roman" w:cs="Times New Roman"/>
          <w:lang w:eastAsia="hu-HU"/>
        </w:rPr>
        <w:t xml:space="preserve"> az új tagállamok felvételekor: engedélyezzék-e bennük a rabszolgatartást, vagy sem (a tv. </w:t>
      </w:r>
      <w:proofErr w:type="gramStart"/>
      <w:r w:rsidRPr="00472C51">
        <w:rPr>
          <w:rFonts w:ascii="Times New Roman" w:eastAsia="Times New Roman" w:hAnsi="Times New Roman" w:cs="Times New Roman"/>
          <w:lang w:eastAsia="hu-HU"/>
        </w:rPr>
        <w:t>hozásban</w:t>
      </w:r>
      <w:proofErr w:type="gramEnd"/>
      <w:r w:rsidRPr="00472C51">
        <w:rPr>
          <w:rFonts w:ascii="Times New Roman" w:eastAsia="Times New Roman" w:hAnsi="Times New Roman" w:cs="Times New Roman"/>
          <w:lang w:eastAsia="hu-HU"/>
        </w:rPr>
        <w:t xml:space="preserve"> és a gazdasági életben melyik irányzat fog megerősödni)</w:t>
      </w:r>
    </w:p>
    <w:p w:rsidR="00472C51" w:rsidRPr="00472C51" w:rsidRDefault="00472C51" w:rsidP="00472C51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 xml:space="preserve">1820: a kongresszus elfogadja a </w:t>
      </w:r>
      <w:r w:rsidRPr="00472C51">
        <w:rPr>
          <w:rFonts w:ascii="Times New Roman" w:eastAsia="Times New Roman" w:hAnsi="Times New Roman" w:cs="Times New Roman"/>
          <w:b/>
          <w:lang w:eastAsia="hu-HU"/>
        </w:rPr>
        <w:t>Missouri-egyezmény</w:t>
      </w:r>
      <w:r w:rsidRPr="00472C51">
        <w:rPr>
          <w:rFonts w:ascii="Times New Roman" w:eastAsia="Times New Roman" w:hAnsi="Times New Roman" w:cs="Times New Roman"/>
          <w:lang w:eastAsia="hu-HU"/>
        </w:rPr>
        <w:t xml:space="preserve">t (1854-ig „él”): a 36. szélességi körtől északra tilos a rabszolgatartás. </w:t>
      </w:r>
      <w:proofErr w:type="gramStart"/>
      <w:r w:rsidRPr="00472C51">
        <w:rPr>
          <w:rFonts w:ascii="Times New Roman" w:eastAsia="Times New Roman" w:hAnsi="Times New Roman" w:cs="Times New Roman"/>
          <w:lang w:eastAsia="hu-HU"/>
        </w:rPr>
        <w:t>Ezentúl</w:t>
      </w:r>
      <w:proofErr w:type="gramEnd"/>
      <w:r w:rsidRPr="00472C51">
        <w:rPr>
          <w:rFonts w:ascii="Times New Roman" w:eastAsia="Times New Roman" w:hAnsi="Times New Roman" w:cs="Times New Roman"/>
          <w:lang w:eastAsia="hu-HU"/>
        </w:rPr>
        <w:t xml:space="preserve"> csak párosával vehetők fel tagok az Unióba (hogy az egyensúly megmaradjon a farmergazdaságot folytató-és rabszolgatartó államok között).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472C51">
        <w:rPr>
          <w:rFonts w:ascii="Times New Roman" w:eastAsia="Times New Roman" w:hAnsi="Times New Roman" w:cs="Times New Roman"/>
          <w:b/>
          <w:i/>
          <w:lang w:eastAsia="hu-HU"/>
        </w:rPr>
        <w:t>A polgárháború (1861—1865)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472C51">
        <w:rPr>
          <w:rFonts w:ascii="Times New Roman" w:eastAsia="Times New Roman" w:hAnsi="Times New Roman" w:cs="Times New Roman"/>
          <w:lang w:eastAsia="hu-HU"/>
        </w:rPr>
        <w:t>-</w:t>
      </w:r>
      <w:r w:rsidRPr="00472C51">
        <w:rPr>
          <w:rFonts w:ascii="Times New Roman" w:eastAsia="Times New Roman" w:hAnsi="Times New Roman" w:cs="Times New Roman"/>
          <w:u w:val="single"/>
          <w:lang w:eastAsia="hu-HU"/>
        </w:rPr>
        <w:t>az</w:t>
      </w:r>
      <w:proofErr w:type="spellEnd"/>
      <w:r w:rsidRPr="00472C51">
        <w:rPr>
          <w:rFonts w:ascii="Times New Roman" w:eastAsia="Times New Roman" w:hAnsi="Times New Roman" w:cs="Times New Roman"/>
          <w:u w:val="single"/>
          <w:lang w:eastAsia="hu-HU"/>
        </w:rPr>
        <w:t xml:space="preserve"> </w:t>
      </w:r>
      <w:proofErr w:type="spellStart"/>
      <w:r w:rsidRPr="00472C51">
        <w:rPr>
          <w:rFonts w:ascii="Times New Roman" w:eastAsia="Times New Roman" w:hAnsi="Times New Roman" w:cs="Times New Roman"/>
          <w:u w:val="single"/>
          <w:lang w:eastAsia="hu-HU"/>
        </w:rPr>
        <w:t>abolicionista</w:t>
      </w:r>
      <w:proofErr w:type="spellEnd"/>
      <w:r w:rsidRPr="00472C51">
        <w:rPr>
          <w:rFonts w:ascii="Times New Roman" w:eastAsia="Times New Roman" w:hAnsi="Times New Roman" w:cs="Times New Roman"/>
          <w:u w:val="single"/>
          <w:lang w:eastAsia="hu-HU"/>
        </w:rPr>
        <w:t xml:space="preserve"> mozgalom</w:t>
      </w:r>
      <w:r w:rsidRPr="00472C51">
        <w:rPr>
          <w:rFonts w:ascii="Times New Roman" w:eastAsia="Times New Roman" w:hAnsi="Times New Roman" w:cs="Times New Roman"/>
          <w:lang w:eastAsia="hu-HU"/>
        </w:rPr>
        <w:t>: harc a rabszolgatartás eltörléséért az Államokban (vallásos indíték: minden ember egyenjogú, teremtője elidegeníthetetlen jogokkal ruházta fel)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 xml:space="preserve">—vö. Vörösmarty: Gondolatok a könyvtárban </w:t>
      </w:r>
      <w:r w:rsidRPr="00472C51">
        <w:rPr>
          <w:rFonts w:ascii="Times New Roman" w:eastAsia="Times New Roman" w:hAnsi="Times New Roman" w:cs="Times New Roman"/>
          <w:lang w:eastAsia="hu-HU"/>
        </w:rPr>
        <w:br/>
      </w:r>
      <w:r w:rsidRPr="00472C51">
        <w:rPr>
          <w:rFonts w:ascii="Times New Roman" w:eastAsia="Times New Roman" w:hAnsi="Times New Roman" w:cs="Times New Roman"/>
          <w:i/>
          <w:lang w:eastAsia="hu-HU"/>
        </w:rPr>
        <w:t xml:space="preserve">(„… </w:t>
      </w:r>
      <w:proofErr w:type="gramStart"/>
      <w:r w:rsidRPr="00472C51">
        <w:rPr>
          <w:rFonts w:ascii="Times New Roman" w:eastAsia="Times New Roman" w:hAnsi="Times New Roman" w:cs="Times New Roman"/>
          <w:i/>
          <w:lang w:eastAsia="hu-HU"/>
        </w:rPr>
        <w:t>Hogy</w:t>
      </w:r>
      <w:proofErr w:type="gramEnd"/>
      <w:r w:rsidRPr="00472C51">
        <w:rPr>
          <w:rFonts w:ascii="Times New Roman" w:eastAsia="Times New Roman" w:hAnsi="Times New Roman" w:cs="Times New Roman"/>
          <w:i/>
          <w:lang w:eastAsia="hu-HU"/>
        </w:rPr>
        <w:t xml:space="preserve"> még alig bír a föld egy zugot,</w:t>
      </w:r>
      <w:r w:rsidRPr="00472C51">
        <w:rPr>
          <w:rFonts w:ascii="Times New Roman" w:eastAsia="Times New Roman" w:hAnsi="Times New Roman" w:cs="Times New Roman"/>
          <w:i/>
          <w:lang w:eastAsia="hu-HU"/>
        </w:rPr>
        <w:br/>
        <w:t>Egy kis virányt a puszta homokon</w:t>
      </w:r>
      <w:r w:rsidRPr="00472C51">
        <w:rPr>
          <w:rFonts w:ascii="Times New Roman" w:eastAsia="Times New Roman" w:hAnsi="Times New Roman" w:cs="Times New Roman"/>
          <w:i/>
          <w:lang w:eastAsia="hu-HU"/>
        </w:rPr>
        <w:br/>
        <w:t>Hol legkelendőbb név az emberé,</w:t>
      </w:r>
      <w:r w:rsidRPr="00472C51">
        <w:rPr>
          <w:rFonts w:ascii="Times New Roman" w:eastAsia="Times New Roman" w:hAnsi="Times New Roman" w:cs="Times New Roman"/>
          <w:i/>
          <w:lang w:eastAsia="hu-HU"/>
        </w:rPr>
        <w:br/>
        <w:t>Hol a teremtés ősi jogai</w:t>
      </w:r>
      <w:r w:rsidRPr="00472C51">
        <w:rPr>
          <w:rFonts w:ascii="Times New Roman" w:eastAsia="Times New Roman" w:hAnsi="Times New Roman" w:cs="Times New Roman"/>
          <w:i/>
          <w:lang w:eastAsia="hu-HU"/>
        </w:rPr>
        <w:br/>
        <w:t xml:space="preserve">E névhez "ember!" </w:t>
      </w:r>
      <w:proofErr w:type="spellStart"/>
      <w:r w:rsidRPr="00472C51">
        <w:rPr>
          <w:rFonts w:ascii="Times New Roman" w:eastAsia="Times New Roman" w:hAnsi="Times New Roman" w:cs="Times New Roman"/>
          <w:i/>
          <w:lang w:eastAsia="hu-HU"/>
        </w:rPr>
        <w:t>advák</w:t>
      </w:r>
      <w:proofErr w:type="spellEnd"/>
      <w:r w:rsidRPr="00472C51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472C51">
        <w:rPr>
          <w:rFonts w:ascii="Times New Roman" w:eastAsia="Times New Roman" w:hAnsi="Times New Roman" w:cs="Times New Roman"/>
          <w:i/>
          <w:lang w:eastAsia="hu-HU"/>
        </w:rPr>
        <w:t>örökűl</w:t>
      </w:r>
      <w:proofErr w:type="spellEnd"/>
      <w:r w:rsidRPr="00472C51">
        <w:rPr>
          <w:rFonts w:ascii="Times New Roman" w:eastAsia="Times New Roman" w:hAnsi="Times New Roman" w:cs="Times New Roman"/>
          <w:i/>
          <w:lang w:eastAsia="hu-HU"/>
        </w:rPr>
        <w:t xml:space="preserve"> -</w:t>
      </w:r>
      <w:r w:rsidRPr="00472C51">
        <w:rPr>
          <w:rFonts w:ascii="Times New Roman" w:eastAsia="Times New Roman" w:hAnsi="Times New Roman" w:cs="Times New Roman"/>
          <w:i/>
          <w:lang w:eastAsia="hu-HU"/>
        </w:rPr>
        <w:br/>
      </w:r>
      <w:proofErr w:type="gramStart"/>
      <w:r w:rsidRPr="00472C51">
        <w:rPr>
          <w:rFonts w:ascii="Times New Roman" w:eastAsia="Times New Roman" w:hAnsi="Times New Roman" w:cs="Times New Roman"/>
          <w:i/>
          <w:lang w:eastAsia="hu-HU"/>
        </w:rPr>
        <w:t>Kivéve</w:t>
      </w:r>
      <w:proofErr w:type="gramEnd"/>
      <w:r w:rsidRPr="00472C51">
        <w:rPr>
          <w:rFonts w:ascii="Times New Roman" w:eastAsia="Times New Roman" w:hAnsi="Times New Roman" w:cs="Times New Roman"/>
          <w:i/>
          <w:lang w:eastAsia="hu-HU"/>
        </w:rPr>
        <w:t xml:space="preserve"> aki feketén született,</w:t>
      </w:r>
      <w:r w:rsidRPr="00472C51">
        <w:rPr>
          <w:rFonts w:ascii="Times New Roman" w:eastAsia="Times New Roman" w:hAnsi="Times New Roman" w:cs="Times New Roman"/>
          <w:i/>
          <w:lang w:eastAsia="hu-HU"/>
        </w:rPr>
        <w:br/>
        <w:t>Mert azt baromnak tartják e dicsők</w:t>
      </w:r>
      <w:r w:rsidRPr="00472C51">
        <w:rPr>
          <w:rFonts w:ascii="Times New Roman" w:eastAsia="Times New Roman" w:hAnsi="Times New Roman" w:cs="Times New Roman"/>
          <w:i/>
          <w:lang w:eastAsia="hu-HU"/>
        </w:rPr>
        <w:br/>
        <w:t>S az isten képét szíjjal ostorozzák. […]”</w:t>
      </w:r>
    </w:p>
    <w:p w:rsidR="00472C51" w:rsidRPr="00472C51" w:rsidRDefault="00472C51" w:rsidP="00472C51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472C51">
        <w:rPr>
          <w:rFonts w:ascii="Times New Roman" w:eastAsia="Times New Roman" w:hAnsi="Times New Roman" w:cs="Times New Roman"/>
          <w:lang w:eastAsia="hu-HU"/>
        </w:rPr>
        <w:t>-a</w:t>
      </w:r>
      <w:proofErr w:type="spellEnd"/>
      <w:r w:rsidRPr="00472C51">
        <w:rPr>
          <w:rFonts w:ascii="Times New Roman" w:eastAsia="Times New Roman" w:hAnsi="Times New Roman" w:cs="Times New Roman"/>
          <w:lang w:eastAsia="hu-HU"/>
        </w:rPr>
        <w:t xml:space="preserve"> gyakorlat mást mutat; fegyveres atrocitások törnek ki)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228600</wp:posOffset>
                </wp:positionV>
                <wp:extent cx="406400" cy="0"/>
                <wp:effectExtent l="13335" t="60960" r="18415" b="53340"/>
                <wp:wrapNone/>
                <wp:docPr id="11" name="Egyenes összekötő nyíll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1" o:spid="_x0000_s1026" type="#_x0000_t32" style="position:absolute;margin-left:343.05pt;margin-top:18pt;width:3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">
                <v:stroke endarrow="block"/>
              </v:shape>
            </w:pict>
          </mc:Fallback>
        </mc:AlternateContent>
      </w:r>
      <w:proofErr w:type="spellStart"/>
      <w:r w:rsidRPr="00472C51">
        <w:rPr>
          <w:rFonts w:ascii="Times New Roman" w:eastAsia="Times New Roman" w:hAnsi="Times New Roman" w:cs="Times New Roman"/>
          <w:lang w:eastAsia="hu-HU"/>
        </w:rPr>
        <w:t>-Észak</w:t>
      </w:r>
      <w:proofErr w:type="spellEnd"/>
      <w:r w:rsidRPr="00472C51">
        <w:rPr>
          <w:rFonts w:ascii="Times New Roman" w:eastAsia="Times New Roman" w:hAnsi="Times New Roman" w:cs="Times New Roman"/>
          <w:lang w:eastAsia="hu-HU"/>
        </w:rPr>
        <w:t xml:space="preserve"> soha nem nézte jó szemmel a déli rabszolgatartást; úgy gondolta, az ültetvényes gazdaságok el fognak sorvadni; de: Európában az ipari forradalom után megnőtt a gyapotigény </w:t>
      </w:r>
      <w:proofErr w:type="gramStart"/>
      <w:r w:rsidRPr="00472C51">
        <w:rPr>
          <w:rFonts w:ascii="Times New Roman" w:eastAsia="Times New Roman" w:hAnsi="Times New Roman" w:cs="Times New Roman"/>
          <w:lang w:eastAsia="hu-HU"/>
        </w:rPr>
        <w:t>(</w:t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  <w:t>tovább</w:t>
      </w:r>
      <w:proofErr w:type="gramEnd"/>
      <w:r w:rsidRPr="00472C51">
        <w:rPr>
          <w:rFonts w:ascii="Times New Roman" w:eastAsia="Times New Roman" w:hAnsi="Times New Roman" w:cs="Times New Roman"/>
          <w:lang w:eastAsia="hu-HU"/>
        </w:rPr>
        <w:t xml:space="preserve"> élnek a déli gyapotültetvények)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>—Libéria létrehozása az Afrikába visszaköltöző feketéknek, 1847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proofErr w:type="spellStart"/>
      <w:r w:rsidRPr="00472C51">
        <w:rPr>
          <w:rFonts w:ascii="Times New Roman" w:eastAsia="Times New Roman" w:hAnsi="Times New Roman" w:cs="Times New Roman"/>
          <w:lang w:eastAsia="hu-HU"/>
        </w:rPr>
        <w:t>-északon</w:t>
      </w:r>
      <w:proofErr w:type="spellEnd"/>
      <w:r w:rsidRPr="00472C5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72C51">
        <w:rPr>
          <w:rFonts w:ascii="Times New Roman" w:eastAsia="Times New Roman" w:hAnsi="Times New Roman" w:cs="Times New Roman"/>
          <w:b/>
          <w:i/>
          <w:lang w:eastAsia="hu-HU"/>
        </w:rPr>
        <w:t>a Republikánus Párt</w:t>
      </w:r>
      <w:r w:rsidRPr="00472C51">
        <w:rPr>
          <w:rFonts w:ascii="Times New Roman" w:eastAsia="Times New Roman" w:hAnsi="Times New Roman" w:cs="Times New Roman"/>
          <w:lang w:eastAsia="hu-HU"/>
        </w:rPr>
        <w:t xml:space="preserve"> létrejötte, </w:t>
      </w:r>
      <w:r w:rsidRPr="00472C51">
        <w:rPr>
          <w:rFonts w:ascii="Times New Roman" w:eastAsia="Times New Roman" w:hAnsi="Times New Roman" w:cs="Times New Roman"/>
          <w:lang w:eastAsia="hu-HU"/>
        </w:rPr>
        <w:br/>
        <w:t>—céljai: védvámok, rabszolga-felszabadítás, szabad földfoglalás</w:t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i/>
          <w:lang w:eastAsia="hu-HU"/>
        </w:rPr>
        <w:t>TK. 17. old</w:t>
      </w:r>
      <w:proofErr w:type="gramStart"/>
      <w:r w:rsidRPr="00472C51">
        <w:rPr>
          <w:rFonts w:ascii="Times New Roman" w:eastAsia="Times New Roman" w:hAnsi="Times New Roman" w:cs="Times New Roman"/>
          <w:i/>
          <w:lang w:eastAsia="hu-HU"/>
        </w:rPr>
        <w:t>.:</w:t>
      </w:r>
      <w:proofErr w:type="gramEnd"/>
      <w:r w:rsidRPr="00472C51">
        <w:rPr>
          <w:rFonts w:ascii="Times New Roman" w:eastAsia="Times New Roman" w:hAnsi="Times New Roman" w:cs="Times New Roman"/>
          <w:i/>
          <w:lang w:eastAsia="hu-HU"/>
        </w:rPr>
        <w:t xml:space="preserve"> szöveges forrás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229235</wp:posOffset>
                </wp:positionV>
                <wp:extent cx="254000" cy="635"/>
                <wp:effectExtent l="9525" t="53975" r="22225" b="59690"/>
                <wp:wrapNone/>
                <wp:docPr id="10" name="Egyenes összekötő nyíll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10" o:spid="_x0000_s1026" type="#_x0000_t32" style="position:absolute;margin-left:218.25pt;margin-top:18.05pt;width:20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76200</wp:posOffset>
                </wp:positionV>
                <wp:extent cx="355600" cy="0"/>
                <wp:effectExtent l="13335" t="53340" r="21590" b="60960"/>
                <wp:wrapNone/>
                <wp:docPr id="9" name="Egyenes összekötő nyíll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9" o:spid="_x0000_s1026" type="#_x0000_t32" style="position:absolute;margin-left:179.55pt;margin-top:6pt;width:2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">
                <v:stroke endarrow="block"/>
              </v:shape>
            </w:pict>
          </mc:Fallback>
        </mc:AlternateContent>
      </w:r>
      <w:r w:rsidRPr="00472C51">
        <w:rPr>
          <w:rFonts w:ascii="Times New Roman" w:eastAsia="Times New Roman" w:hAnsi="Times New Roman" w:cs="Times New Roman"/>
          <w:lang w:eastAsia="hu-HU"/>
        </w:rPr>
        <w:t xml:space="preserve">-1860: a republikánus </w:t>
      </w:r>
      <w:r w:rsidRPr="00472C51">
        <w:rPr>
          <w:rFonts w:ascii="Times New Roman" w:eastAsia="Times New Roman" w:hAnsi="Times New Roman" w:cs="Times New Roman"/>
          <w:b/>
          <w:lang w:eastAsia="hu-HU"/>
        </w:rPr>
        <w:t>Lincoln az elnök</w:t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  <w:t xml:space="preserve">11 déli állam kilép, létrehozza a </w:t>
      </w:r>
      <w:proofErr w:type="spellStart"/>
      <w:r w:rsidRPr="00472C51">
        <w:rPr>
          <w:rFonts w:ascii="Times New Roman" w:eastAsia="Times New Roman" w:hAnsi="Times New Roman" w:cs="Times New Roman"/>
          <w:lang w:eastAsia="hu-HU"/>
        </w:rPr>
        <w:t>Konföderált</w:t>
      </w:r>
      <w:proofErr w:type="spellEnd"/>
      <w:r w:rsidRPr="00472C51">
        <w:rPr>
          <w:rFonts w:ascii="Times New Roman" w:eastAsia="Times New Roman" w:hAnsi="Times New Roman" w:cs="Times New Roman"/>
          <w:lang w:eastAsia="hu-HU"/>
        </w:rPr>
        <w:t xml:space="preserve"> Amerikai Államokat (államszövetség, minden tag szuverén egység)</w:t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  <w:t>polgárháború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472C51">
        <w:rPr>
          <w:rFonts w:ascii="Times New Roman" w:eastAsia="Times New Roman" w:hAnsi="Times New Roman" w:cs="Times New Roman"/>
          <w:u w:val="single"/>
          <w:lang w:eastAsia="hu-HU"/>
        </w:rPr>
        <w:t>-a</w:t>
      </w:r>
      <w:proofErr w:type="spellEnd"/>
      <w:r w:rsidRPr="00472C51">
        <w:rPr>
          <w:rFonts w:ascii="Times New Roman" w:eastAsia="Times New Roman" w:hAnsi="Times New Roman" w:cs="Times New Roman"/>
          <w:u w:val="single"/>
          <w:lang w:eastAsia="hu-HU"/>
        </w:rPr>
        <w:t xml:space="preserve"> polgárháború Észak javára dől el, okai:</w:t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i/>
          <w:lang w:eastAsia="hu-HU"/>
        </w:rPr>
        <w:t>TK. 19. o. alja, táblázat az erőviszonyokról</w:t>
      </w:r>
    </w:p>
    <w:p w:rsidR="00472C51" w:rsidRPr="00472C51" w:rsidRDefault="00472C51" w:rsidP="00472C5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>a déli területek viszonylagos fejletlensége</w:t>
      </w:r>
    </w:p>
    <w:p w:rsidR="00472C51" w:rsidRPr="00472C51" w:rsidRDefault="00472C51" w:rsidP="00472C5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>kisebb népessége</w:t>
      </w:r>
    </w:p>
    <w:p w:rsidR="00472C51" w:rsidRPr="00472C51" w:rsidRDefault="00472C51" w:rsidP="00472C5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>az északiak blokádja (Dél nem vásárolhat külföldről)</w:t>
      </w:r>
    </w:p>
    <w:p w:rsidR="00472C51" w:rsidRPr="00472C51" w:rsidRDefault="00472C51" w:rsidP="00472C5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>az elnök rendeletileg felszabadítja a feketéket (kárpótlás nélkül)</w:t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i/>
          <w:lang w:eastAsia="hu-HU"/>
        </w:rPr>
        <w:t>TK. 19. o. szöveges forrás</w:t>
      </w:r>
    </w:p>
    <w:p w:rsidR="00472C51" w:rsidRPr="00472C51" w:rsidRDefault="00472C51" w:rsidP="00472C51">
      <w:pPr>
        <w:numPr>
          <w:ilvl w:val="0"/>
          <w:numId w:val="1"/>
        </w:numPr>
        <w:spacing w:after="120" w:line="240" w:lineRule="auto"/>
        <w:ind w:left="714" w:hanging="357"/>
        <w:contextualSpacing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>telepítési tv. (a nyugati földekből 115 holdig 10 dollárért parcellát lehet szerezni)</w:t>
      </w:r>
    </w:p>
    <w:p w:rsidR="00472C51" w:rsidRPr="00472C51" w:rsidRDefault="00472C51" w:rsidP="00472C51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172720</wp:posOffset>
                </wp:positionV>
                <wp:extent cx="340995" cy="156210"/>
                <wp:effectExtent l="8890" t="17780" r="12065" b="16510"/>
                <wp:wrapNone/>
                <wp:docPr id="8" name="Jobbra nyí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156210"/>
                        </a:xfrm>
                        <a:prstGeom prst="rightArrow">
                          <a:avLst>
                            <a:gd name="adj1" fmla="val 50000"/>
                            <a:gd name="adj2" fmla="val 545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Jobbra nyíl 8" o:spid="_x0000_s1026" type="#_x0000_t13" style="position:absolute;margin-left:26.95pt;margin-top:13.6pt;width:26.85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"/>
            </w:pict>
          </mc:Fallback>
        </mc:AlternateContent>
      </w:r>
      <w:r w:rsidRPr="00472C51">
        <w:rPr>
          <w:rFonts w:ascii="Times New Roman" w:eastAsia="Times New Roman" w:hAnsi="Times New Roman" w:cs="Times New Roman"/>
          <w:lang w:eastAsia="hu-HU"/>
        </w:rPr>
        <w:t>A történelem 1. modern háborúja: a tűzerő, az ipari forradalom vívmányainak (gőzhajó, vasút, távíró) felhasználása</w:t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  <w:t>az USA legtöbb emberáldozata, kb. 620 000 ember; a két világháborúban együtt sincs ennyi halottja!</w:t>
      </w:r>
    </w:p>
    <w:p w:rsidR="00472C51" w:rsidRPr="00472C51" w:rsidRDefault="00472C51" w:rsidP="00472C51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>A Generális c. filmkomédia (némafilm, 1926) állít emléket a polgárháborúnak</w:t>
      </w:r>
      <w:r>
        <w:rPr>
          <w:rFonts w:ascii="Times New Roman" w:eastAsia="Times New Roman" w:hAnsi="Times New Roman" w:cs="Times New Roman"/>
          <w:lang w:eastAsia="hu-HU"/>
        </w:rPr>
        <w:t>;</w:t>
      </w:r>
      <w:r w:rsidRPr="00472C51">
        <w:rPr>
          <w:rFonts w:ascii="Times New Roman" w:eastAsia="Times New Roman" w:hAnsi="Times New Roman" w:cs="Times New Roman"/>
          <w:lang w:eastAsia="hu-HU"/>
        </w:rPr>
        <w:t xml:space="preserve"> a cím egy gőzmozdony neve.</w:t>
      </w:r>
    </w:p>
    <w:p w:rsidR="00472C51" w:rsidRPr="00472C51" w:rsidRDefault="00472C51" w:rsidP="00472C51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>Lincolnt 1865-ben egy délpárti színész megöli.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  <w:proofErr w:type="spellStart"/>
      <w:r w:rsidRPr="00472C51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-a</w:t>
      </w:r>
      <w:proofErr w:type="spellEnd"/>
      <w:r w:rsidRPr="00472C51">
        <w:rPr>
          <w:rFonts w:ascii="Times New Roman" w:eastAsia="Times New Roman" w:hAnsi="Times New Roman" w:cs="Times New Roman"/>
          <w:b/>
          <w:i/>
          <w:u w:val="single"/>
          <w:lang w:eastAsia="hu-HU"/>
        </w:rPr>
        <w:t xml:space="preserve"> következmények: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>—az állam egysége megmarad (potenciális világhatalom)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>—egységes nemzeti piac jön létre Dél rekonstrukciójával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 xml:space="preserve">—gyors iparosítás, vasútépítés </w:t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lang w:eastAsia="hu-HU"/>
        </w:rPr>
        <w:tab/>
      </w:r>
      <w:r w:rsidRPr="00472C51">
        <w:rPr>
          <w:rFonts w:ascii="Times New Roman" w:eastAsia="Times New Roman" w:hAnsi="Times New Roman" w:cs="Times New Roman"/>
          <w:i/>
          <w:lang w:eastAsia="hu-HU"/>
        </w:rPr>
        <w:t>(</w:t>
      </w:r>
      <w:proofErr w:type="spellStart"/>
      <w:r w:rsidRPr="00472C51">
        <w:rPr>
          <w:rFonts w:ascii="Times New Roman" w:eastAsia="Times New Roman" w:hAnsi="Times New Roman" w:cs="Times New Roman"/>
          <w:i/>
          <w:lang w:eastAsia="hu-HU"/>
        </w:rPr>
        <w:t>lsd</w:t>
      </w:r>
      <w:proofErr w:type="spellEnd"/>
      <w:r w:rsidRPr="00472C51">
        <w:rPr>
          <w:rFonts w:ascii="Times New Roman" w:eastAsia="Times New Roman" w:hAnsi="Times New Roman" w:cs="Times New Roman"/>
          <w:i/>
          <w:lang w:eastAsia="hu-HU"/>
        </w:rPr>
        <w:t>. atlasz)</w:t>
      </w:r>
    </w:p>
    <w:p w:rsidR="00472C51" w:rsidRPr="00472C51" w:rsidRDefault="00472C51" w:rsidP="00472C5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>—a farmergazdaságok fejlődése (a mezőgazdaság „amerikai útja”)</w:t>
      </w:r>
    </w:p>
    <w:p w:rsidR="00472C51" w:rsidRPr="00472C51" w:rsidRDefault="00472C51" w:rsidP="00472C51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472C51">
        <w:rPr>
          <w:rFonts w:ascii="Times New Roman" w:eastAsia="Times New Roman" w:hAnsi="Times New Roman" w:cs="Times New Roman"/>
          <w:lang w:eastAsia="hu-HU"/>
        </w:rPr>
        <w:t xml:space="preserve">—a rabszolgák felszabadítása (de nem lesznek egyenjogúak, </w:t>
      </w:r>
      <w:proofErr w:type="spellStart"/>
      <w:r w:rsidRPr="00472C51">
        <w:rPr>
          <w:rFonts w:ascii="Times New Roman" w:eastAsia="Times New Roman" w:hAnsi="Times New Roman" w:cs="Times New Roman"/>
          <w:lang w:eastAsia="hu-HU"/>
        </w:rPr>
        <w:t>uis</w:t>
      </w:r>
      <w:proofErr w:type="spellEnd"/>
      <w:r w:rsidRPr="00472C51">
        <w:rPr>
          <w:rFonts w:ascii="Times New Roman" w:eastAsia="Times New Roman" w:hAnsi="Times New Roman" w:cs="Times New Roman"/>
          <w:lang w:eastAsia="hu-HU"/>
        </w:rPr>
        <w:t xml:space="preserve"> nincstelenek, képzetlenek),</w:t>
      </w:r>
      <w:r w:rsidRPr="00472C51">
        <w:rPr>
          <w:rFonts w:ascii="Times New Roman" w:eastAsia="Times New Roman" w:hAnsi="Times New Roman" w:cs="Times New Roman"/>
          <w:lang w:eastAsia="hu-HU"/>
        </w:rPr>
        <w:br/>
        <w:t xml:space="preserve"> a rabszolgatartó réteg erőszakos felszámolása</w:t>
      </w:r>
      <w:bookmarkStart w:id="0" w:name="_GoBack"/>
      <w:bookmarkEnd w:id="0"/>
    </w:p>
    <w:p w:rsidR="00B817F5" w:rsidRPr="00472C51" w:rsidRDefault="00472C51">
      <w:pPr>
        <w:rPr>
          <w:rFonts w:ascii="Times New Roman" w:hAnsi="Times New Roman" w:cs="Times New Roman"/>
        </w:rPr>
      </w:pPr>
      <w:r w:rsidRPr="00472C51">
        <w:rPr>
          <w:rFonts w:ascii="Times New Roman" w:hAnsi="Times New Roman" w:cs="Times New Roman"/>
        </w:rPr>
        <w:t xml:space="preserve">A déli államokban a 20. század közepéig </w:t>
      </w:r>
      <w:proofErr w:type="spellStart"/>
      <w:r w:rsidRPr="00472C51">
        <w:rPr>
          <w:rFonts w:ascii="Times New Roman" w:hAnsi="Times New Roman" w:cs="Times New Roman"/>
          <w:u w:val="single"/>
        </w:rPr>
        <w:t>szegregálják</w:t>
      </w:r>
      <w:proofErr w:type="spellEnd"/>
      <w:r w:rsidRPr="00472C51">
        <w:rPr>
          <w:rFonts w:ascii="Times New Roman" w:hAnsi="Times New Roman" w:cs="Times New Roman"/>
        </w:rPr>
        <w:t xml:space="preserve"> (a mindennapi életben </w:t>
      </w:r>
      <w:r w:rsidRPr="00472C51">
        <w:rPr>
          <w:rFonts w:ascii="Times New Roman" w:hAnsi="Times New Roman" w:cs="Times New Roman"/>
          <w:u w:val="single"/>
        </w:rPr>
        <w:t>elkülönítik</w:t>
      </w:r>
      <w:r w:rsidRPr="00472C51">
        <w:rPr>
          <w:rFonts w:ascii="Times New Roman" w:hAnsi="Times New Roman" w:cs="Times New Roman"/>
        </w:rPr>
        <w:t>) a feketéket.</w:t>
      </w:r>
    </w:p>
    <w:sectPr w:rsidR="00B817F5" w:rsidRPr="00472C51" w:rsidSect="00472C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C0B73"/>
    <w:multiLevelType w:val="hybridMultilevel"/>
    <w:tmpl w:val="E65852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51"/>
    <w:rsid w:val="001C5606"/>
    <w:rsid w:val="00472C51"/>
    <w:rsid w:val="00485527"/>
    <w:rsid w:val="00502517"/>
    <w:rsid w:val="005E7A92"/>
    <w:rsid w:val="00675A03"/>
    <w:rsid w:val="00B8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  <o:r id="V:Rule4" type="connector" idref="#_x0000_s1030"/>
        <o:r id="V:Rule5" type="connector" idref="#_x0000_s1035"/>
        <o:r id="V:Rule6" type="connector" idref="#_x0000_s1033"/>
        <o:r id="V:Rule7" type="connector" idref="#_x0000_s1034"/>
        <o:r id="V:Rule8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435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2015-09-30T18:16:00Z</dcterms:created>
  <dcterms:modified xsi:type="dcterms:W3CDTF">2015-09-30T18:52:00Z</dcterms:modified>
</cp:coreProperties>
</file>